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05D" w:rsidRPr="007464BC" w:rsidRDefault="0033705D" w:rsidP="00582CD8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  <w:r w:rsidRPr="007464BC">
        <w:rPr>
          <w:rFonts w:hint="cs"/>
          <w:b/>
          <w:bCs/>
          <w:szCs w:val="24"/>
          <w:u w:val="single"/>
          <w:rtl/>
        </w:rPr>
        <w:t>תאריך הודעה:</w:t>
      </w:r>
      <w:r w:rsidR="007464BC" w:rsidRPr="007464BC">
        <w:rPr>
          <w:rFonts w:hint="cs"/>
          <w:b/>
          <w:bCs/>
          <w:szCs w:val="24"/>
          <w:u w:val="single"/>
          <w:rtl/>
        </w:rPr>
        <w:t xml:space="preserve">  </w:t>
      </w:r>
      <w:r w:rsidR="00582CD8">
        <w:rPr>
          <w:rFonts w:hint="cs"/>
          <w:b/>
          <w:bCs/>
          <w:szCs w:val="24"/>
          <w:u w:val="single"/>
          <w:rtl/>
        </w:rPr>
        <w:t xml:space="preserve">24 </w:t>
      </w:r>
      <w:r w:rsidR="007464BC">
        <w:rPr>
          <w:rFonts w:hint="cs"/>
          <w:b/>
          <w:bCs/>
          <w:szCs w:val="24"/>
          <w:u w:val="single"/>
          <w:rtl/>
        </w:rPr>
        <w:t>ל</w:t>
      </w:r>
      <w:r w:rsidR="00582CD8">
        <w:rPr>
          <w:rFonts w:hint="cs"/>
          <w:b/>
          <w:bCs/>
          <w:szCs w:val="24"/>
          <w:u w:val="single"/>
          <w:rtl/>
        </w:rPr>
        <w:t>יולי</w:t>
      </w:r>
      <w:r w:rsidR="007464BC">
        <w:rPr>
          <w:rFonts w:hint="cs"/>
          <w:b/>
          <w:bCs/>
          <w:szCs w:val="24"/>
          <w:u w:val="single"/>
          <w:rtl/>
        </w:rPr>
        <w:t xml:space="preserve"> 2011</w:t>
      </w:r>
      <w:r w:rsidR="00A713CA">
        <w:rPr>
          <w:rFonts w:hint="cs"/>
          <w:b/>
          <w:bCs/>
          <w:szCs w:val="24"/>
          <w:u w:val="single"/>
          <w:rtl/>
        </w:rPr>
        <w:t>.</w:t>
      </w:r>
    </w:p>
    <w:p w:rsidR="0033705D" w:rsidRDefault="0033705D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7464BC" w:rsidRDefault="007464BC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5632B9" w:rsidRDefault="005632B9" w:rsidP="00B66A76">
      <w:pPr>
        <w:autoSpaceDE w:val="0"/>
        <w:autoSpaceDN w:val="0"/>
        <w:adjustRightInd w:val="0"/>
        <w:jc w:val="center"/>
        <w:rPr>
          <w:rFonts w:ascii="Arial" w:hAnsi="Arial"/>
          <w:b/>
          <w:bCs/>
          <w:szCs w:val="24"/>
          <w:u w:val="single"/>
          <w:rtl/>
        </w:rPr>
      </w:pPr>
      <w:r w:rsidRPr="005632B9">
        <w:rPr>
          <w:rFonts w:hint="cs"/>
          <w:b/>
          <w:bCs/>
          <w:szCs w:val="24"/>
          <w:u w:val="single"/>
          <w:rtl/>
        </w:rPr>
        <w:t xml:space="preserve">מכרז </w:t>
      </w:r>
      <w:r w:rsidR="00F21343">
        <w:rPr>
          <w:rFonts w:hint="cs"/>
          <w:b/>
          <w:bCs/>
          <w:szCs w:val="24"/>
          <w:u w:val="single"/>
          <w:rtl/>
        </w:rPr>
        <w:t>21</w:t>
      </w:r>
      <w:r w:rsidRPr="005632B9">
        <w:rPr>
          <w:rFonts w:hint="cs"/>
          <w:b/>
          <w:bCs/>
          <w:szCs w:val="24"/>
          <w:u w:val="single"/>
          <w:rtl/>
        </w:rPr>
        <w:t xml:space="preserve">/11 </w:t>
      </w:r>
      <w:r w:rsidR="00F21343">
        <w:rPr>
          <w:rFonts w:hint="cs"/>
          <w:b/>
          <w:bCs/>
          <w:szCs w:val="24"/>
          <w:u w:val="single"/>
          <w:rtl/>
        </w:rPr>
        <w:t>מבצע למכירת נורות חסכוניות</w:t>
      </w:r>
      <w:r w:rsidR="00183132">
        <w:rPr>
          <w:rFonts w:hint="cs"/>
          <w:b/>
          <w:bCs/>
          <w:szCs w:val="24"/>
          <w:u w:val="single"/>
          <w:rtl/>
        </w:rPr>
        <w:t xml:space="preserve">: הודעה </w:t>
      </w:r>
      <w:r w:rsidR="00B66A76">
        <w:rPr>
          <w:rFonts w:hint="cs"/>
          <w:b/>
          <w:bCs/>
          <w:szCs w:val="24"/>
          <w:u w:val="single"/>
          <w:rtl/>
        </w:rPr>
        <w:t>בדבר</w:t>
      </w:r>
      <w:r w:rsidR="00183132">
        <w:rPr>
          <w:rFonts w:hint="cs"/>
          <w:b/>
          <w:bCs/>
          <w:szCs w:val="24"/>
          <w:u w:val="single"/>
          <w:rtl/>
        </w:rPr>
        <w:t xml:space="preserve"> שינויים</w:t>
      </w:r>
      <w:r w:rsidR="00F21343">
        <w:rPr>
          <w:rFonts w:hint="cs"/>
          <w:b/>
          <w:bCs/>
          <w:szCs w:val="24"/>
          <w:u w:val="single"/>
          <w:rtl/>
        </w:rPr>
        <w:t xml:space="preserve"> במסמכי המכרז</w:t>
      </w:r>
    </w:p>
    <w:p w:rsidR="005632B9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5632B9" w:rsidRPr="0033705D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5632B9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 w:rsidRPr="0033705D">
        <w:rPr>
          <w:rFonts w:ascii="Arial" w:hAnsi="Arial" w:hint="cs"/>
          <w:szCs w:val="24"/>
          <w:rtl/>
        </w:rPr>
        <w:t>ועדת המכרזים של המשרד מודיעה על ביצוע שינויים ב</w:t>
      </w:r>
      <w:r w:rsidR="00B66A76">
        <w:rPr>
          <w:rFonts w:ascii="Arial" w:hAnsi="Arial" w:hint="cs"/>
          <w:szCs w:val="24"/>
          <w:rtl/>
        </w:rPr>
        <w:t>מסמכי ה</w:t>
      </w:r>
      <w:r w:rsidRPr="0033705D">
        <w:rPr>
          <w:rFonts w:ascii="Arial" w:hAnsi="Arial" w:hint="cs"/>
          <w:szCs w:val="24"/>
          <w:rtl/>
        </w:rPr>
        <w:t>מכרז בהתאם לנוסח המכרז החדש המפו</w:t>
      </w:r>
      <w:r w:rsidR="0033705D">
        <w:rPr>
          <w:rFonts w:ascii="Arial" w:hAnsi="Arial" w:hint="cs"/>
          <w:szCs w:val="24"/>
          <w:rtl/>
        </w:rPr>
        <w:t>רסם באתר</w:t>
      </w:r>
      <w:r w:rsidR="004A3521">
        <w:rPr>
          <w:rFonts w:ascii="Arial" w:hAnsi="Arial" w:hint="cs"/>
          <w:szCs w:val="24"/>
          <w:rtl/>
        </w:rPr>
        <w:t xml:space="preserve"> המשרד</w:t>
      </w:r>
      <w:r w:rsidR="0033705D">
        <w:rPr>
          <w:rFonts w:ascii="Arial" w:hAnsi="Arial" w:hint="cs"/>
          <w:szCs w:val="24"/>
          <w:rtl/>
        </w:rPr>
        <w:t>.</w:t>
      </w:r>
    </w:p>
    <w:p w:rsidR="00107031" w:rsidRDefault="00107031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33705D" w:rsidRDefault="0033705D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582CD8" w:rsidRPr="00107031" w:rsidRDefault="0033705D" w:rsidP="00107031">
      <w:pPr>
        <w:autoSpaceDE w:val="0"/>
        <w:autoSpaceDN w:val="0"/>
        <w:adjustRightInd w:val="0"/>
        <w:ind w:left="2160"/>
        <w:jc w:val="both"/>
        <w:rPr>
          <w:rFonts w:ascii="Arial" w:hAnsi="Arial"/>
          <w:b/>
          <w:bCs/>
          <w:szCs w:val="24"/>
          <w:u w:val="single"/>
          <w:rtl/>
        </w:rPr>
      </w:pPr>
      <w:r w:rsidRPr="00107031">
        <w:rPr>
          <w:rFonts w:ascii="Arial" w:hAnsi="Arial" w:hint="cs"/>
          <w:b/>
          <w:bCs/>
          <w:szCs w:val="24"/>
          <w:u w:val="single"/>
          <w:rtl/>
        </w:rPr>
        <w:t>השינויים</w:t>
      </w:r>
      <w:r w:rsidR="0033558E" w:rsidRPr="00107031">
        <w:rPr>
          <w:rFonts w:ascii="Arial" w:hAnsi="Arial" w:hint="cs"/>
          <w:b/>
          <w:bCs/>
          <w:szCs w:val="24"/>
          <w:u w:val="single"/>
          <w:rtl/>
        </w:rPr>
        <w:t xml:space="preserve"> במסמכי המכרז</w:t>
      </w:r>
      <w:r w:rsidRPr="00107031">
        <w:rPr>
          <w:rFonts w:ascii="Arial" w:hAnsi="Arial" w:hint="cs"/>
          <w:b/>
          <w:bCs/>
          <w:szCs w:val="24"/>
          <w:u w:val="single"/>
          <w:rtl/>
        </w:rPr>
        <w:t xml:space="preserve"> הם</w:t>
      </w:r>
      <w:r w:rsidR="007811FC" w:rsidRPr="00107031">
        <w:rPr>
          <w:rFonts w:ascii="Arial" w:hAnsi="Arial" w:hint="cs"/>
          <w:b/>
          <w:bCs/>
          <w:szCs w:val="24"/>
          <w:u w:val="single"/>
          <w:rtl/>
        </w:rPr>
        <w:t xml:space="preserve"> כדלקמן</w:t>
      </w:r>
      <w:r w:rsidRPr="00107031">
        <w:rPr>
          <w:rFonts w:ascii="Arial" w:hAnsi="Arial" w:hint="cs"/>
          <w:b/>
          <w:bCs/>
          <w:szCs w:val="24"/>
          <w:u w:val="single"/>
          <w:rtl/>
        </w:rPr>
        <w:t>:</w:t>
      </w:r>
    </w:p>
    <w:p w:rsidR="00107031" w:rsidRDefault="00107031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B871D5" w:rsidRDefault="00B871D5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B871D5" w:rsidRDefault="00B871D5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B871D5" w:rsidRPr="00107031" w:rsidRDefault="00B871D5" w:rsidP="00107031">
      <w:pPr>
        <w:pStyle w:val="a6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  <w:r w:rsidRPr="00107031">
        <w:rPr>
          <w:rFonts w:ascii="Arial" w:hAnsi="Arial" w:hint="cs"/>
          <w:szCs w:val="24"/>
          <w:u w:val="single"/>
          <w:rtl/>
        </w:rPr>
        <w:t>בסעיף 16 (א) למכרז (</w:t>
      </w:r>
      <w:proofErr w:type="spellStart"/>
      <w:r w:rsidRPr="00107031">
        <w:rPr>
          <w:rFonts w:ascii="Arial" w:hAnsi="Arial" w:hint="cs"/>
          <w:szCs w:val="24"/>
          <w:u w:val="single"/>
          <w:rtl/>
        </w:rPr>
        <w:t>עמ</w:t>
      </w:r>
      <w:proofErr w:type="spellEnd"/>
      <w:r w:rsidRPr="00107031">
        <w:rPr>
          <w:rFonts w:ascii="Arial" w:hAnsi="Arial" w:hint="cs"/>
          <w:szCs w:val="24"/>
          <w:u w:val="single"/>
          <w:rtl/>
        </w:rPr>
        <w:t>' 5) יבוא:</w:t>
      </w:r>
    </w:p>
    <w:p w:rsidR="00B871D5" w:rsidRDefault="00B871D5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B871D5" w:rsidRPr="0046648C" w:rsidRDefault="00B871D5" w:rsidP="00B871D5">
      <w:pPr>
        <w:ind w:left="502" w:right="567"/>
        <w:jc w:val="both"/>
        <w:rPr>
          <w:b/>
          <w:bCs/>
          <w:szCs w:val="24"/>
          <w:u w:val="single"/>
        </w:rPr>
      </w:pPr>
      <w:r w:rsidRPr="008D2246">
        <w:rPr>
          <w:rFonts w:hint="eastAsia"/>
          <w:b/>
          <w:bCs/>
          <w:szCs w:val="24"/>
          <w:u w:val="single"/>
          <w:rtl/>
        </w:rPr>
        <w:t>תנאים</w:t>
      </w:r>
      <w:r w:rsidRPr="008D2246">
        <w:rPr>
          <w:b/>
          <w:bCs/>
          <w:szCs w:val="24"/>
          <w:u w:val="single"/>
          <w:rtl/>
        </w:rPr>
        <w:t xml:space="preserve"> </w:t>
      </w:r>
      <w:r w:rsidRPr="008D2246">
        <w:rPr>
          <w:rFonts w:hint="eastAsia"/>
          <w:b/>
          <w:bCs/>
          <w:szCs w:val="24"/>
          <w:u w:val="single"/>
          <w:rtl/>
        </w:rPr>
        <w:t>כלליים</w:t>
      </w:r>
      <w:r w:rsidRPr="008D2246">
        <w:rPr>
          <w:b/>
          <w:bCs/>
          <w:szCs w:val="24"/>
          <w:u w:val="single"/>
          <w:rtl/>
        </w:rPr>
        <w:t xml:space="preserve"> </w:t>
      </w:r>
      <w:r w:rsidRPr="008D2246">
        <w:rPr>
          <w:rFonts w:hint="eastAsia"/>
          <w:b/>
          <w:bCs/>
          <w:szCs w:val="24"/>
          <w:u w:val="single"/>
          <w:rtl/>
        </w:rPr>
        <w:t>לביצוע</w:t>
      </w:r>
      <w:r w:rsidRPr="008D2246">
        <w:rPr>
          <w:b/>
          <w:bCs/>
          <w:szCs w:val="24"/>
          <w:u w:val="single"/>
          <w:rtl/>
        </w:rPr>
        <w:t xml:space="preserve"> </w:t>
      </w:r>
      <w:r w:rsidRPr="008D2246">
        <w:rPr>
          <w:rFonts w:hint="eastAsia"/>
          <w:b/>
          <w:bCs/>
          <w:szCs w:val="24"/>
          <w:u w:val="single"/>
          <w:rtl/>
        </w:rPr>
        <w:t>העבודה</w:t>
      </w:r>
      <w:r w:rsidRPr="008D2246">
        <w:rPr>
          <w:b/>
          <w:bCs/>
          <w:szCs w:val="24"/>
          <w:u w:val="single"/>
          <w:rtl/>
        </w:rPr>
        <w:t>:</w:t>
      </w:r>
    </w:p>
    <w:p w:rsidR="00B871D5" w:rsidRPr="0046648C" w:rsidRDefault="00B871D5" w:rsidP="00B871D5">
      <w:pPr>
        <w:pStyle w:val="a6"/>
        <w:numPr>
          <w:ilvl w:val="1"/>
          <w:numId w:val="14"/>
        </w:numPr>
        <w:spacing w:before="120" w:after="120"/>
        <w:contextualSpacing w:val="0"/>
        <w:rPr>
          <w:color w:val="000000"/>
          <w:szCs w:val="24"/>
        </w:rPr>
      </w:pPr>
      <w:r w:rsidRPr="008D2246">
        <w:rPr>
          <w:rFonts w:hint="eastAsia"/>
          <w:color w:val="000000"/>
          <w:szCs w:val="24"/>
          <w:rtl/>
        </w:rPr>
        <w:t>על</w:t>
      </w:r>
      <w:r w:rsidRPr="008D2246">
        <w:rPr>
          <w:color w:val="000000"/>
          <w:szCs w:val="24"/>
          <w:rtl/>
        </w:rPr>
        <w:t xml:space="preserve"> הזוכה להיות מוכן להתחיל את העבודה (הפצת הנורות) </w:t>
      </w:r>
      <w:r w:rsidRPr="008D2246">
        <w:rPr>
          <w:rFonts w:hint="eastAsia"/>
          <w:b/>
          <w:bCs/>
          <w:color w:val="000000"/>
          <w:szCs w:val="24"/>
          <w:u w:val="single"/>
          <w:rtl/>
        </w:rPr>
        <w:t>תוך</w:t>
      </w:r>
      <w:r w:rsidRPr="008D2246">
        <w:rPr>
          <w:b/>
          <w:bCs/>
          <w:color w:val="000000"/>
          <w:szCs w:val="24"/>
          <w:u w:val="single"/>
          <w:rtl/>
        </w:rPr>
        <w:t xml:space="preserve"> </w:t>
      </w:r>
      <w:r w:rsidRPr="008D2246">
        <w:rPr>
          <w:b/>
          <w:bCs/>
          <w:color w:val="000000"/>
          <w:szCs w:val="24"/>
          <w:u w:val="single"/>
        </w:rPr>
        <w:t xml:space="preserve"> </w:t>
      </w:r>
      <w:r>
        <w:rPr>
          <w:b/>
          <w:bCs/>
          <w:color w:val="000000"/>
          <w:szCs w:val="24"/>
          <w:u w:val="single"/>
        </w:rPr>
        <w:t>90</w:t>
      </w:r>
      <w:r w:rsidRPr="008D2246">
        <w:rPr>
          <w:b/>
          <w:bCs/>
          <w:color w:val="000000"/>
          <w:szCs w:val="24"/>
          <w:u w:val="single"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יום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לכל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היותר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מאישור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המשרד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בדבר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אריזת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הנורות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ומסע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הפרסום</w:t>
      </w:r>
      <w:r w:rsidRPr="008D2246">
        <w:rPr>
          <w:color w:val="000000"/>
          <w:szCs w:val="24"/>
          <w:u w:val="single"/>
          <w:rtl/>
        </w:rPr>
        <w:t>, או מיום חתימת החוזה – המאוחר מביניהם</w:t>
      </w:r>
      <w:r w:rsidRPr="008D2246">
        <w:rPr>
          <w:color w:val="000000"/>
          <w:szCs w:val="24"/>
          <w:rtl/>
        </w:rPr>
        <w:t>.</w:t>
      </w:r>
    </w:p>
    <w:p w:rsidR="00B871D5" w:rsidRDefault="00B871D5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7811FC" w:rsidRDefault="007811FC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7811FC" w:rsidRPr="00107031" w:rsidRDefault="007811FC" w:rsidP="00107031">
      <w:pPr>
        <w:pStyle w:val="a6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  <w:r w:rsidRPr="00107031">
        <w:rPr>
          <w:rFonts w:ascii="Arial" w:hAnsi="Arial" w:hint="cs"/>
          <w:szCs w:val="24"/>
          <w:u w:val="single"/>
          <w:rtl/>
        </w:rPr>
        <w:t xml:space="preserve">בסעיף 2.2 </w:t>
      </w:r>
      <w:r w:rsidR="00716647" w:rsidRPr="00107031">
        <w:rPr>
          <w:rFonts w:ascii="Arial" w:hAnsi="Arial" w:hint="cs"/>
          <w:szCs w:val="24"/>
          <w:u w:val="single"/>
          <w:rtl/>
        </w:rPr>
        <w:t>למ</w:t>
      </w:r>
      <w:r w:rsidR="002B048D" w:rsidRPr="00107031">
        <w:rPr>
          <w:rFonts w:ascii="Arial" w:hAnsi="Arial" w:hint="cs"/>
          <w:szCs w:val="24"/>
          <w:u w:val="single"/>
          <w:rtl/>
        </w:rPr>
        <w:t>פרט המכרז (</w:t>
      </w:r>
      <w:proofErr w:type="spellStart"/>
      <w:r w:rsidR="002B048D" w:rsidRPr="00107031">
        <w:rPr>
          <w:rFonts w:ascii="Arial" w:hAnsi="Arial" w:hint="cs"/>
          <w:szCs w:val="24"/>
          <w:u w:val="single"/>
          <w:rtl/>
        </w:rPr>
        <w:t>עמ</w:t>
      </w:r>
      <w:proofErr w:type="spellEnd"/>
      <w:r w:rsidR="002B048D" w:rsidRPr="00107031">
        <w:rPr>
          <w:rFonts w:ascii="Arial" w:hAnsi="Arial" w:hint="cs"/>
          <w:szCs w:val="24"/>
          <w:u w:val="single"/>
          <w:rtl/>
        </w:rPr>
        <w:t>' 8)</w:t>
      </w:r>
      <w:r w:rsidR="00716647" w:rsidRPr="00107031">
        <w:rPr>
          <w:rFonts w:ascii="Arial" w:hAnsi="Arial" w:hint="cs"/>
          <w:szCs w:val="24"/>
          <w:u w:val="single"/>
          <w:rtl/>
        </w:rPr>
        <w:t xml:space="preserve"> </w:t>
      </w:r>
      <w:r w:rsidRPr="00107031">
        <w:rPr>
          <w:rFonts w:ascii="Arial" w:hAnsi="Arial" w:hint="cs"/>
          <w:szCs w:val="24"/>
          <w:u w:val="single"/>
          <w:rtl/>
        </w:rPr>
        <w:t>יבוא:</w:t>
      </w:r>
    </w:p>
    <w:p w:rsidR="007811FC" w:rsidRDefault="007811FC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7811FC" w:rsidRDefault="007811FC" w:rsidP="007811FC">
      <w:pPr>
        <w:numPr>
          <w:ilvl w:val="2"/>
          <w:numId w:val="11"/>
        </w:numPr>
        <w:tabs>
          <w:tab w:val="clear" w:pos="1134"/>
          <w:tab w:val="num" w:pos="736"/>
        </w:tabs>
        <w:ind w:right="-540"/>
        <w:jc w:val="both"/>
        <w:rPr>
          <w:szCs w:val="24"/>
        </w:rPr>
      </w:pPr>
      <w:r w:rsidRPr="008D2246">
        <w:rPr>
          <w:szCs w:val="24"/>
          <w:rtl/>
        </w:rPr>
        <w:t>מועד תחילת הפרויקט  - עם הזוכה ייחתם הסכם שירותים. על הזוכה להתחיל להפיץ את הנורות תוך</w:t>
      </w:r>
      <w:r w:rsidRPr="008D2246">
        <w:rPr>
          <w:b/>
          <w:bCs/>
          <w:color w:val="000000"/>
          <w:szCs w:val="24"/>
          <w:u w:val="single"/>
          <w:rtl/>
          <w:lang w:eastAsia="he-IL"/>
        </w:rPr>
        <w:t xml:space="preserve"> </w:t>
      </w:r>
      <w:r w:rsidRPr="008D2246">
        <w:rPr>
          <w:b/>
          <w:bCs/>
          <w:color w:val="000000"/>
          <w:szCs w:val="24"/>
          <w:u w:val="single"/>
        </w:rPr>
        <w:t xml:space="preserve"> </w:t>
      </w:r>
      <w:r>
        <w:rPr>
          <w:b/>
          <w:bCs/>
          <w:color w:val="000000"/>
          <w:szCs w:val="24"/>
          <w:u w:val="single"/>
        </w:rPr>
        <w:t>90</w:t>
      </w:r>
      <w:r w:rsidRPr="008D2246">
        <w:rPr>
          <w:b/>
          <w:bCs/>
          <w:color w:val="000000"/>
          <w:szCs w:val="24"/>
          <w:u w:val="single"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יום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לכל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היותר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מאישור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המשרד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בדבר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אריזת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הנורות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ומסע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הפרסום</w:t>
      </w:r>
      <w:r w:rsidRPr="008D2246">
        <w:rPr>
          <w:szCs w:val="24"/>
          <w:rtl/>
        </w:rPr>
        <w:t>.</w:t>
      </w:r>
    </w:p>
    <w:p w:rsidR="007811FC" w:rsidRDefault="007811FC" w:rsidP="007811FC">
      <w:pPr>
        <w:ind w:left="680" w:right="-540"/>
        <w:jc w:val="both"/>
        <w:rPr>
          <w:szCs w:val="24"/>
          <w:rtl/>
        </w:rPr>
      </w:pPr>
    </w:p>
    <w:p w:rsidR="007811FC" w:rsidRPr="00716647" w:rsidRDefault="007811FC" w:rsidP="007811FC">
      <w:pPr>
        <w:ind w:left="680" w:right="-540"/>
        <w:jc w:val="both"/>
        <w:rPr>
          <w:szCs w:val="24"/>
          <w:u w:val="single"/>
          <w:rtl/>
        </w:rPr>
      </w:pPr>
    </w:p>
    <w:p w:rsidR="00716647" w:rsidRPr="00107031" w:rsidRDefault="00716647" w:rsidP="00107031">
      <w:pPr>
        <w:pStyle w:val="a6"/>
        <w:numPr>
          <w:ilvl w:val="0"/>
          <w:numId w:val="15"/>
        </w:numPr>
        <w:ind w:right="-540"/>
        <w:jc w:val="both"/>
        <w:rPr>
          <w:szCs w:val="24"/>
          <w:u w:val="single"/>
        </w:rPr>
      </w:pPr>
      <w:r w:rsidRPr="00107031">
        <w:rPr>
          <w:rFonts w:hint="cs"/>
          <w:szCs w:val="24"/>
          <w:u w:val="single"/>
          <w:rtl/>
        </w:rPr>
        <w:t>בסעיף 5 למפרט</w:t>
      </w:r>
      <w:r w:rsidR="00BE304F" w:rsidRPr="00107031">
        <w:rPr>
          <w:rFonts w:hint="cs"/>
          <w:szCs w:val="24"/>
          <w:u w:val="single"/>
          <w:rtl/>
        </w:rPr>
        <w:t xml:space="preserve"> ה</w:t>
      </w:r>
      <w:r w:rsidRPr="00107031">
        <w:rPr>
          <w:rFonts w:hint="cs"/>
          <w:szCs w:val="24"/>
          <w:u w:val="single"/>
          <w:rtl/>
        </w:rPr>
        <w:t>מכרז (</w:t>
      </w:r>
      <w:proofErr w:type="spellStart"/>
      <w:r w:rsidRPr="00107031">
        <w:rPr>
          <w:rFonts w:hint="cs"/>
          <w:szCs w:val="24"/>
          <w:u w:val="single"/>
          <w:rtl/>
        </w:rPr>
        <w:t>עמ</w:t>
      </w:r>
      <w:proofErr w:type="spellEnd"/>
      <w:r w:rsidRPr="00107031">
        <w:rPr>
          <w:rFonts w:hint="cs"/>
          <w:szCs w:val="24"/>
          <w:u w:val="single"/>
          <w:rtl/>
        </w:rPr>
        <w:t>' 9) יבוא:</w:t>
      </w:r>
    </w:p>
    <w:p w:rsidR="00582CD8" w:rsidRPr="007811FC" w:rsidRDefault="00582CD8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716647" w:rsidRPr="00716647" w:rsidRDefault="00716647" w:rsidP="00716647">
      <w:pPr>
        <w:ind w:left="992"/>
        <w:rPr>
          <w:szCs w:val="24"/>
          <w:rtl/>
        </w:rPr>
      </w:pPr>
      <w:proofErr w:type="gramStart"/>
      <w:r>
        <w:rPr>
          <w:rFonts w:ascii="Arial" w:hAnsi="Arial"/>
          <w:szCs w:val="24"/>
          <w:u w:val="single"/>
        </w:rPr>
        <w:t>f</w:t>
      </w:r>
      <w:proofErr w:type="gramEnd"/>
      <w:r w:rsidR="0033705D" w:rsidRPr="00716647">
        <w:rPr>
          <w:rFonts w:ascii="Arial" w:hAnsi="Arial" w:hint="cs"/>
          <w:szCs w:val="24"/>
          <w:u w:val="single"/>
          <w:rtl/>
        </w:rPr>
        <w:t xml:space="preserve"> </w:t>
      </w:r>
      <w:r w:rsidRPr="00716647">
        <w:rPr>
          <w:rFonts w:hint="eastAsia"/>
          <w:szCs w:val="24"/>
          <w:rtl/>
        </w:rPr>
        <w:t>המקדמה</w:t>
      </w:r>
      <w:r w:rsidRPr="00716647">
        <w:rPr>
          <w:szCs w:val="24"/>
          <w:rtl/>
        </w:rPr>
        <w:t xml:space="preserve"> תקוזז </w:t>
      </w:r>
      <w:r w:rsidRPr="00716647">
        <w:rPr>
          <w:rFonts w:hint="cs"/>
          <w:szCs w:val="24"/>
          <w:rtl/>
        </w:rPr>
        <w:t>מ-2</w:t>
      </w:r>
      <w:r w:rsidRPr="00716647">
        <w:rPr>
          <w:szCs w:val="24"/>
          <w:rtl/>
        </w:rPr>
        <w:t xml:space="preserve"> תשלומי אבני הדרך</w:t>
      </w:r>
      <w:r w:rsidRPr="00716647">
        <w:rPr>
          <w:rFonts w:hint="cs"/>
          <w:szCs w:val="24"/>
          <w:rtl/>
        </w:rPr>
        <w:t xml:space="preserve"> הראשונים בהתאם לאמור:</w:t>
      </w:r>
      <w:r w:rsidRPr="00716647">
        <w:rPr>
          <w:szCs w:val="24"/>
          <w:rtl/>
        </w:rPr>
        <w:t xml:space="preserve"> </w:t>
      </w:r>
    </w:p>
    <w:p w:rsidR="00716647" w:rsidRPr="0046648C" w:rsidRDefault="00716647" w:rsidP="00716647">
      <w:pPr>
        <w:pStyle w:val="a6"/>
        <w:numPr>
          <w:ilvl w:val="2"/>
          <w:numId w:val="12"/>
        </w:numPr>
        <w:contextualSpacing w:val="0"/>
        <w:jc w:val="both"/>
        <w:rPr>
          <w:rFonts w:ascii="Arial" w:hAnsi="Arial"/>
          <w:szCs w:val="24"/>
        </w:rPr>
      </w:pPr>
      <w:r w:rsidRPr="008D2246">
        <w:rPr>
          <w:rFonts w:ascii="Arial" w:hAnsi="Arial" w:hint="eastAsia"/>
          <w:szCs w:val="24"/>
          <w:rtl/>
        </w:rPr>
        <w:t>החל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מיום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תחילת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מכירת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הנורות</w:t>
      </w:r>
      <w:r w:rsidRPr="008D2246">
        <w:rPr>
          <w:rFonts w:ascii="Arial" w:hAnsi="Arial"/>
          <w:szCs w:val="24"/>
          <w:rtl/>
        </w:rPr>
        <w:t xml:space="preserve"> (</w:t>
      </w:r>
      <w:r w:rsidRPr="008D2246">
        <w:rPr>
          <w:b/>
          <w:bCs/>
          <w:color w:val="000000"/>
          <w:szCs w:val="24"/>
          <w:u w:val="single"/>
        </w:rPr>
        <w:t xml:space="preserve"> </w:t>
      </w:r>
      <w:r>
        <w:rPr>
          <w:b/>
          <w:bCs/>
          <w:color w:val="000000"/>
          <w:szCs w:val="24"/>
          <w:u w:val="single"/>
        </w:rPr>
        <w:t>90</w:t>
      </w:r>
      <w:r w:rsidRPr="008D2246">
        <w:rPr>
          <w:b/>
          <w:bCs/>
          <w:color w:val="000000"/>
          <w:szCs w:val="24"/>
          <w:u w:val="single"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יום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לכל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היותר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מאישור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המשרד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בדבר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אריזת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הנורות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ומסע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הפרסום</w:t>
      </w:r>
      <w:r w:rsidRPr="008D2246">
        <w:rPr>
          <w:rFonts w:ascii="Arial" w:hAnsi="Arial"/>
          <w:szCs w:val="24"/>
          <w:rtl/>
        </w:rPr>
        <w:t xml:space="preserve">) </w:t>
      </w:r>
      <w:r w:rsidRPr="008D2246">
        <w:rPr>
          <w:rFonts w:ascii="Arial" w:hAnsi="Arial" w:hint="eastAsia"/>
          <w:szCs w:val="24"/>
          <w:rtl/>
        </w:rPr>
        <w:t>ובתחילת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כל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חודש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קלנדארי</w:t>
      </w:r>
      <w:r>
        <w:rPr>
          <w:rFonts w:ascii="Arial" w:hAnsi="Arial" w:hint="cs"/>
          <w:szCs w:val="24"/>
          <w:rtl/>
        </w:rPr>
        <w:t xml:space="preserve"> עם כל אבן דרך</w:t>
      </w:r>
      <w:r w:rsidRPr="008D2246">
        <w:rPr>
          <w:rFonts w:ascii="Arial" w:hAnsi="Arial"/>
          <w:szCs w:val="24"/>
          <w:rtl/>
        </w:rPr>
        <w:t xml:space="preserve">, </w:t>
      </w:r>
      <w:r w:rsidRPr="008D2246">
        <w:rPr>
          <w:rFonts w:ascii="Arial" w:hAnsi="Arial" w:hint="eastAsia"/>
          <w:szCs w:val="24"/>
          <w:rtl/>
        </w:rPr>
        <w:t>יציג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הזוכה</w:t>
      </w:r>
      <w:r w:rsidRPr="008D2246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ל</w:t>
      </w:r>
      <w:r w:rsidRPr="008D2246">
        <w:rPr>
          <w:rFonts w:ascii="Arial" w:hAnsi="Arial" w:hint="eastAsia"/>
          <w:szCs w:val="24"/>
          <w:rtl/>
        </w:rPr>
        <w:t>משרד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דו</w:t>
      </w:r>
      <w:r w:rsidRPr="008D2246">
        <w:rPr>
          <w:rFonts w:ascii="Arial" w:hAnsi="Arial"/>
          <w:szCs w:val="24"/>
          <w:rtl/>
        </w:rPr>
        <w:t xml:space="preserve">"ח </w:t>
      </w:r>
      <w:r w:rsidRPr="008D2246">
        <w:rPr>
          <w:rFonts w:ascii="Arial" w:hAnsi="Arial" w:hint="eastAsia"/>
          <w:szCs w:val="24"/>
          <w:rtl/>
        </w:rPr>
        <w:t>מאושר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ע</w:t>
      </w:r>
      <w:r w:rsidRPr="008D2246">
        <w:rPr>
          <w:rFonts w:ascii="Arial" w:hAnsi="Arial"/>
          <w:szCs w:val="24"/>
          <w:rtl/>
        </w:rPr>
        <w:t xml:space="preserve">"י </w:t>
      </w:r>
      <w:r w:rsidRPr="008D2246">
        <w:rPr>
          <w:rFonts w:ascii="Arial" w:hAnsi="Arial" w:hint="eastAsia"/>
          <w:szCs w:val="24"/>
          <w:rtl/>
        </w:rPr>
        <w:t>רואה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חשבון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המתייחס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למספר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הנורות</w:t>
      </w:r>
      <w:r w:rsidRPr="008D2246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שנמכרו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בפועל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על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ידי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החנויות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בחודש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הקודם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לדו</w:t>
      </w:r>
      <w:r w:rsidRPr="008D2246">
        <w:rPr>
          <w:rFonts w:ascii="Arial" w:hAnsi="Arial"/>
          <w:szCs w:val="24"/>
          <w:rtl/>
        </w:rPr>
        <w:t xml:space="preserve">"ח, </w:t>
      </w:r>
      <w:r w:rsidRPr="008D2246">
        <w:rPr>
          <w:rFonts w:ascii="Arial" w:hAnsi="Arial" w:hint="eastAsia"/>
          <w:szCs w:val="24"/>
          <w:rtl/>
        </w:rPr>
        <w:t>לשביעות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רצון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המשרד</w:t>
      </w:r>
      <w:r w:rsidRPr="008D2246">
        <w:rPr>
          <w:rFonts w:ascii="Arial" w:hAnsi="Arial"/>
          <w:szCs w:val="24"/>
          <w:rtl/>
        </w:rPr>
        <w:t xml:space="preserve">. </w:t>
      </w:r>
      <w:r w:rsidRPr="008D2246">
        <w:rPr>
          <w:rFonts w:ascii="Arial" w:hAnsi="Arial" w:hint="eastAsia"/>
          <w:szCs w:val="24"/>
          <w:rtl/>
        </w:rPr>
        <w:t>המשרד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ישלם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לזוכה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את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תמורת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הנורות</w:t>
      </w:r>
      <w:r w:rsidRPr="008D2246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במתנה בהתאם לאבן הדרך</w:t>
      </w:r>
      <w:r w:rsidRPr="008D2246">
        <w:rPr>
          <w:rFonts w:ascii="Arial" w:hAnsi="Arial"/>
          <w:szCs w:val="24"/>
          <w:rtl/>
        </w:rPr>
        <w:t xml:space="preserve">. </w:t>
      </w:r>
      <w:r w:rsidRPr="008D2246">
        <w:rPr>
          <w:rFonts w:ascii="Arial" w:hAnsi="Arial" w:hint="eastAsia"/>
          <w:szCs w:val="24"/>
          <w:rtl/>
        </w:rPr>
        <w:t>כאמור</w:t>
      </w:r>
      <w:r w:rsidRPr="008D2246">
        <w:rPr>
          <w:rFonts w:ascii="Arial" w:hAnsi="Arial"/>
          <w:szCs w:val="24"/>
          <w:rtl/>
        </w:rPr>
        <w:t xml:space="preserve">, </w:t>
      </w:r>
      <w:r w:rsidRPr="008D2246">
        <w:rPr>
          <w:rFonts w:ascii="Arial" w:hAnsi="Arial" w:hint="eastAsia"/>
          <w:szCs w:val="24"/>
          <w:rtl/>
        </w:rPr>
        <w:t>מכירת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הנורות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תימשך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תקופה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של</w:t>
      </w:r>
      <w:r w:rsidRPr="008D2246">
        <w:rPr>
          <w:rFonts w:ascii="Arial" w:hAnsi="Arial"/>
          <w:szCs w:val="24"/>
          <w:rtl/>
        </w:rPr>
        <w:t xml:space="preserve"> 6 </w:t>
      </w:r>
      <w:r w:rsidRPr="008D2246">
        <w:rPr>
          <w:rFonts w:ascii="Arial" w:hAnsi="Arial" w:hint="eastAsia"/>
          <w:szCs w:val="24"/>
          <w:rtl/>
        </w:rPr>
        <w:t>חודשים</w:t>
      </w:r>
      <w:r w:rsidRPr="008D2246">
        <w:rPr>
          <w:rFonts w:ascii="Arial" w:hAnsi="Arial"/>
          <w:szCs w:val="24"/>
          <w:rtl/>
        </w:rPr>
        <w:t xml:space="preserve">, </w:t>
      </w:r>
      <w:r w:rsidRPr="008D2246">
        <w:rPr>
          <w:rFonts w:ascii="Arial" w:hAnsi="Arial" w:hint="eastAsia"/>
          <w:szCs w:val="24"/>
          <w:rtl/>
        </w:rPr>
        <w:t>לכל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היותר</w:t>
      </w:r>
      <w:r w:rsidRPr="008D2246">
        <w:rPr>
          <w:rFonts w:ascii="Arial" w:hAnsi="Arial"/>
          <w:szCs w:val="24"/>
          <w:rtl/>
        </w:rPr>
        <w:t xml:space="preserve">. </w:t>
      </w:r>
      <w:r w:rsidRPr="008D2246">
        <w:rPr>
          <w:rFonts w:ascii="Arial" w:hAnsi="Arial" w:hint="eastAsia"/>
          <w:szCs w:val="24"/>
          <w:rtl/>
        </w:rPr>
        <w:t>המשרד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לא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ישלם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לזוכה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כל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תמורה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עבור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נורות</w:t>
      </w:r>
      <w:r w:rsidRPr="008D2246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שנמכרו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לאחר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מועד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זה</w:t>
      </w:r>
      <w:r w:rsidRPr="008D2246">
        <w:rPr>
          <w:rFonts w:ascii="Arial" w:hAnsi="Arial"/>
          <w:szCs w:val="24"/>
          <w:rtl/>
        </w:rPr>
        <w:t>.</w:t>
      </w:r>
    </w:p>
    <w:p w:rsidR="0033705D" w:rsidRPr="00716647" w:rsidRDefault="0033705D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1F7FA0" w:rsidRDefault="001F7FA0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1F7FA0" w:rsidRPr="00107031" w:rsidRDefault="002C1784" w:rsidP="00107031">
      <w:pPr>
        <w:pStyle w:val="a6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  <w:r w:rsidRPr="00107031">
        <w:rPr>
          <w:rFonts w:ascii="Arial" w:hAnsi="Arial" w:hint="cs"/>
          <w:szCs w:val="24"/>
          <w:u w:val="single"/>
          <w:rtl/>
        </w:rPr>
        <w:t>בסעיף 7 (ב)(6) להסכם (</w:t>
      </w:r>
      <w:proofErr w:type="spellStart"/>
      <w:r w:rsidRPr="00107031">
        <w:rPr>
          <w:rFonts w:ascii="Arial" w:hAnsi="Arial" w:hint="cs"/>
          <w:szCs w:val="24"/>
          <w:u w:val="single"/>
          <w:rtl/>
        </w:rPr>
        <w:t>עמ</w:t>
      </w:r>
      <w:proofErr w:type="spellEnd"/>
      <w:r w:rsidRPr="00107031">
        <w:rPr>
          <w:rFonts w:ascii="Arial" w:hAnsi="Arial" w:hint="cs"/>
          <w:szCs w:val="24"/>
          <w:u w:val="single"/>
          <w:rtl/>
        </w:rPr>
        <w:t>' 14) יבוא:</w:t>
      </w:r>
    </w:p>
    <w:p w:rsidR="002C1784" w:rsidRDefault="002C1784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2C1784" w:rsidRDefault="002C1784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2C1784" w:rsidRDefault="002C1784" w:rsidP="002C1784">
      <w:pPr>
        <w:pStyle w:val="a6"/>
        <w:numPr>
          <w:ilvl w:val="3"/>
          <w:numId w:val="12"/>
        </w:numPr>
        <w:ind w:left="1728" w:hanging="708"/>
        <w:contextualSpacing w:val="0"/>
        <w:rPr>
          <w:szCs w:val="24"/>
        </w:rPr>
      </w:pPr>
      <w:r w:rsidRPr="008D2246">
        <w:rPr>
          <w:rFonts w:hint="eastAsia"/>
          <w:szCs w:val="24"/>
          <w:rtl/>
        </w:rPr>
        <w:t>המקדמה</w:t>
      </w:r>
      <w:r w:rsidRPr="008D2246">
        <w:rPr>
          <w:szCs w:val="24"/>
          <w:rtl/>
        </w:rPr>
        <w:t xml:space="preserve"> תקוזז מ</w:t>
      </w:r>
      <w:r>
        <w:rPr>
          <w:rFonts w:hint="cs"/>
          <w:szCs w:val="24"/>
          <w:rtl/>
        </w:rPr>
        <w:t xml:space="preserve">-2 </w:t>
      </w:r>
      <w:r w:rsidRPr="008D2246">
        <w:rPr>
          <w:szCs w:val="24"/>
          <w:rtl/>
        </w:rPr>
        <w:t xml:space="preserve">תשלומי אבני הדרך </w:t>
      </w:r>
      <w:r>
        <w:rPr>
          <w:rFonts w:hint="cs"/>
          <w:szCs w:val="24"/>
          <w:rtl/>
        </w:rPr>
        <w:t>הראשונים, בהתאם לאמור:</w:t>
      </w:r>
      <w:r w:rsidRPr="008D2246">
        <w:rPr>
          <w:szCs w:val="24"/>
          <w:rtl/>
        </w:rPr>
        <w:t xml:space="preserve"> </w:t>
      </w:r>
    </w:p>
    <w:p w:rsidR="002C1784" w:rsidRDefault="002C1784" w:rsidP="002C1784">
      <w:pPr>
        <w:pStyle w:val="a6"/>
        <w:ind w:left="1728" w:hanging="708"/>
        <w:rPr>
          <w:szCs w:val="24"/>
          <w:rtl/>
        </w:rPr>
      </w:pPr>
    </w:p>
    <w:p w:rsidR="002C1784" w:rsidRPr="0046648C" w:rsidRDefault="002C1784" w:rsidP="002C1784">
      <w:pPr>
        <w:pStyle w:val="a6"/>
        <w:numPr>
          <w:ilvl w:val="2"/>
          <w:numId w:val="12"/>
        </w:numPr>
        <w:contextualSpacing w:val="0"/>
        <w:jc w:val="both"/>
        <w:rPr>
          <w:rFonts w:ascii="Arial" w:hAnsi="Arial"/>
          <w:szCs w:val="24"/>
        </w:rPr>
      </w:pPr>
      <w:r w:rsidRPr="008D2246">
        <w:rPr>
          <w:rFonts w:ascii="Arial" w:hAnsi="Arial" w:hint="eastAsia"/>
          <w:szCs w:val="24"/>
          <w:rtl/>
        </w:rPr>
        <w:t>החל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מיום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תחילת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מכירת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הנורות</w:t>
      </w:r>
      <w:r w:rsidRPr="008D2246">
        <w:rPr>
          <w:rFonts w:ascii="Arial" w:hAnsi="Arial"/>
          <w:szCs w:val="24"/>
          <w:rtl/>
        </w:rPr>
        <w:t xml:space="preserve"> (</w:t>
      </w:r>
      <w:r w:rsidRPr="008D2246">
        <w:rPr>
          <w:b/>
          <w:bCs/>
          <w:color w:val="000000"/>
          <w:szCs w:val="24"/>
          <w:u w:val="single"/>
        </w:rPr>
        <w:t xml:space="preserve"> </w:t>
      </w:r>
      <w:r>
        <w:rPr>
          <w:rFonts w:hint="cs"/>
          <w:b/>
          <w:bCs/>
          <w:color w:val="000000"/>
          <w:szCs w:val="24"/>
          <w:u w:val="single"/>
          <w:rtl/>
        </w:rPr>
        <w:t>90</w:t>
      </w:r>
      <w:r w:rsidRPr="008D2246">
        <w:rPr>
          <w:b/>
          <w:bCs/>
          <w:color w:val="000000"/>
          <w:szCs w:val="24"/>
          <w:u w:val="single"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יום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לכל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היותר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מאישור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המשרד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בדבר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אריזת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הנורות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ומסע</w:t>
      </w:r>
      <w:r w:rsidRPr="008D2246">
        <w:rPr>
          <w:rFonts w:ascii="Arial" w:hAnsi="Arial"/>
          <w:szCs w:val="24"/>
          <w:u w:val="single"/>
          <w:rtl/>
        </w:rPr>
        <w:t xml:space="preserve"> </w:t>
      </w:r>
      <w:r w:rsidRPr="008D2246">
        <w:rPr>
          <w:rFonts w:ascii="Arial" w:hAnsi="Arial" w:hint="eastAsia"/>
          <w:szCs w:val="24"/>
          <w:u w:val="single"/>
          <w:rtl/>
        </w:rPr>
        <w:t>הפרסום</w:t>
      </w:r>
      <w:r w:rsidRPr="008D2246">
        <w:rPr>
          <w:rFonts w:ascii="Arial" w:hAnsi="Arial"/>
          <w:szCs w:val="24"/>
          <w:rtl/>
        </w:rPr>
        <w:t xml:space="preserve">) </w:t>
      </w:r>
      <w:r w:rsidRPr="008D2246">
        <w:rPr>
          <w:rFonts w:ascii="Arial" w:hAnsi="Arial" w:hint="eastAsia"/>
          <w:szCs w:val="24"/>
          <w:rtl/>
        </w:rPr>
        <w:t>ובתחילת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כל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חודש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קלנדארי</w:t>
      </w:r>
      <w:r>
        <w:rPr>
          <w:rFonts w:ascii="Arial" w:hAnsi="Arial" w:hint="cs"/>
          <w:szCs w:val="24"/>
          <w:rtl/>
        </w:rPr>
        <w:t xml:space="preserve"> עם כל אבן דרך</w:t>
      </w:r>
      <w:r w:rsidRPr="008D2246">
        <w:rPr>
          <w:rFonts w:ascii="Arial" w:hAnsi="Arial"/>
          <w:szCs w:val="24"/>
          <w:rtl/>
        </w:rPr>
        <w:t xml:space="preserve">, </w:t>
      </w:r>
      <w:r w:rsidRPr="008D2246">
        <w:rPr>
          <w:rFonts w:ascii="Arial" w:hAnsi="Arial" w:hint="eastAsia"/>
          <w:szCs w:val="24"/>
          <w:rtl/>
        </w:rPr>
        <w:t>יציג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</w:t>
      </w:r>
      <w:r>
        <w:rPr>
          <w:rFonts w:ascii="Arial" w:hAnsi="Arial" w:hint="eastAsia"/>
          <w:szCs w:val="24"/>
          <w:rtl/>
        </w:rPr>
        <w:t>קבלן</w:t>
      </w:r>
      <w:r w:rsidRPr="008D2246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ל</w:t>
      </w:r>
      <w:r w:rsidRPr="008D2246">
        <w:rPr>
          <w:rFonts w:ascii="Arial" w:hAnsi="Arial" w:hint="eastAsia"/>
          <w:szCs w:val="24"/>
          <w:rtl/>
        </w:rPr>
        <w:t>משרד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דו</w:t>
      </w:r>
      <w:r w:rsidRPr="008D2246">
        <w:rPr>
          <w:rFonts w:ascii="Arial" w:hAnsi="Arial"/>
          <w:szCs w:val="24"/>
          <w:rtl/>
        </w:rPr>
        <w:t xml:space="preserve">"ח </w:t>
      </w:r>
      <w:r w:rsidRPr="008D2246">
        <w:rPr>
          <w:rFonts w:ascii="Arial" w:hAnsi="Arial" w:hint="eastAsia"/>
          <w:szCs w:val="24"/>
          <w:rtl/>
        </w:rPr>
        <w:t>מאושר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ע</w:t>
      </w:r>
      <w:r w:rsidRPr="008D2246">
        <w:rPr>
          <w:rFonts w:ascii="Arial" w:hAnsi="Arial"/>
          <w:szCs w:val="24"/>
          <w:rtl/>
        </w:rPr>
        <w:t xml:space="preserve">"י </w:t>
      </w:r>
      <w:r w:rsidRPr="008D2246">
        <w:rPr>
          <w:rFonts w:ascii="Arial" w:hAnsi="Arial" w:hint="eastAsia"/>
          <w:szCs w:val="24"/>
          <w:rtl/>
        </w:rPr>
        <w:t>רואה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חשבון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המתייחס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למספר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הנורות</w:t>
      </w:r>
      <w:r w:rsidRPr="008D2246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שנמכרו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בפועל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על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ידי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החנויות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בחודש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הקודם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לדו</w:t>
      </w:r>
      <w:r w:rsidRPr="008D2246">
        <w:rPr>
          <w:rFonts w:ascii="Arial" w:hAnsi="Arial"/>
          <w:szCs w:val="24"/>
          <w:rtl/>
        </w:rPr>
        <w:t xml:space="preserve">"ח, </w:t>
      </w:r>
      <w:r w:rsidRPr="008D2246">
        <w:rPr>
          <w:rFonts w:ascii="Arial" w:hAnsi="Arial" w:hint="eastAsia"/>
          <w:szCs w:val="24"/>
          <w:rtl/>
        </w:rPr>
        <w:t>לשביעות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רצון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המשרד</w:t>
      </w:r>
      <w:r w:rsidRPr="008D2246">
        <w:rPr>
          <w:rFonts w:ascii="Arial" w:hAnsi="Arial"/>
          <w:szCs w:val="24"/>
          <w:rtl/>
        </w:rPr>
        <w:t xml:space="preserve">. </w:t>
      </w:r>
      <w:r w:rsidRPr="008D2246">
        <w:rPr>
          <w:rFonts w:ascii="Arial" w:hAnsi="Arial" w:hint="eastAsia"/>
          <w:szCs w:val="24"/>
          <w:rtl/>
        </w:rPr>
        <w:t>המשרד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ישלם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</w:t>
      </w:r>
      <w:r>
        <w:rPr>
          <w:rFonts w:ascii="Arial" w:hAnsi="Arial" w:hint="eastAsia"/>
          <w:szCs w:val="24"/>
          <w:rtl/>
        </w:rPr>
        <w:t>קבלן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את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תמורת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הנורות</w:t>
      </w:r>
      <w:r w:rsidRPr="008D2246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במתנה בהתאם לאבן הדרך</w:t>
      </w:r>
      <w:r w:rsidRPr="008D2246">
        <w:rPr>
          <w:rFonts w:ascii="Arial" w:hAnsi="Arial"/>
          <w:szCs w:val="24"/>
          <w:rtl/>
        </w:rPr>
        <w:t xml:space="preserve">. </w:t>
      </w:r>
      <w:r w:rsidRPr="008D2246">
        <w:rPr>
          <w:rFonts w:ascii="Arial" w:hAnsi="Arial" w:hint="eastAsia"/>
          <w:szCs w:val="24"/>
          <w:rtl/>
        </w:rPr>
        <w:t>כאמור</w:t>
      </w:r>
      <w:r w:rsidRPr="008D2246">
        <w:rPr>
          <w:rFonts w:ascii="Arial" w:hAnsi="Arial"/>
          <w:szCs w:val="24"/>
          <w:rtl/>
        </w:rPr>
        <w:t xml:space="preserve">, </w:t>
      </w:r>
      <w:r w:rsidRPr="008D2246">
        <w:rPr>
          <w:rFonts w:ascii="Arial" w:hAnsi="Arial" w:hint="eastAsia"/>
          <w:szCs w:val="24"/>
          <w:rtl/>
        </w:rPr>
        <w:t>מכירת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הנורות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תימשך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תקופה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של</w:t>
      </w:r>
      <w:r w:rsidRPr="008D2246">
        <w:rPr>
          <w:rFonts w:ascii="Arial" w:hAnsi="Arial"/>
          <w:szCs w:val="24"/>
          <w:rtl/>
        </w:rPr>
        <w:t xml:space="preserve"> 6 </w:t>
      </w:r>
      <w:r w:rsidRPr="008D2246">
        <w:rPr>
          <w:rFonts w:ascii="Arial" w:hAnsi="Arial" w:hint="eastAsia"/>
          <w:szCs w:val="24"/>
          <w:rtl/>
        </w:rPr>
        <w:t>חודשים</w:t>
      </w:r>
      <w:r w:rsidRPr="008D2246">
        <w:rPr>
          <w:rFonts w:ascii="Arial" w:hAnsi="Arial"/>
          <w:szCs w:val="24"/>
          <w:rtl/>
        </w:rPr>
        <w:t xml:space="preserve">, </w:t>
      </w:r>
      <w:r w:rsidRPr="008D2246">
        <w:rPr>
          <w:rFonts w:ascii="Arial" w:hAnsi="Arial" w:hint="eastAsia"/>
          <w:szCs w:val="24"/>
          <w:rtl/>
        </w:rPr>
        <w:t>לכל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היותר</w:t>
      </w:r>
      <w:r w:rsidRPr="008D2246">
        <w:rPr>
          <w:rFonts w:ascii="Arial" w:hAnsi="Arial"/>
          <w:szCs w:val="24"/>
          <w:rtl/>
        </w:rPr>
        <w:t xml:space="preserve">. </w:t>
      </w:r>
      <w:r w:rsidRPr="008D2246">
        <w:rPr>
          <w:rFonts w:ascii="Arial" w:hAnsi="Arial" w:hint="eastAsia"/>
          <w:szCs w:val="24"/>
          <w:rtl/>
        </w:rPr>
        <w:t>המשרד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לא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ישלם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</w:t>
      </w:r>
      <w:r>
        <w:rPr>
          <w:rFonts w:ascii="Arial" w:hAnsi="Arial" w:hint="eastAsia"/>
          <w:szCs w:val="24"/>
          <w:rtl/>
        </w:rPr>
        <w:t>קבלן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כל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תמורה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עבור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נורות</w:t>
      </w:r>
      <w:r w:rsidRPr="008D2246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שנמכרו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לאחר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מועד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זה</w:t>
      </w:r>
      <w:r w:rsidRPr="008D2246">
        <w:rPr>
          <w:rFonts w:ascii="Arial" w:hAnsi="Arial"/>
          <w:szCs w:val="24"/>
          <w:rtl/>
        </w:rPr>
        <w:t>.</w:t>
      </w:r>
    </w:p>
    <w:p w:rsidR="002C1784" w:rsidRPr="002C1784" w:rsidRDefault="002C1784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2C1784" w:rsidRDefault="002C1784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574A4B" w:rsidRPr="00107031" w:rsidRDefault="00574A4B" w:rsidP="00107031">
      <w:pPr>
        <w:pStyle w:val="a6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  <w:r w:rsidRPr="00107031">
        <w:rPr>
          <w:rFonts w:ascii="Arial" w:hAnsi="Arial" w:hint="cs"/>
          <w:szCs w:val="24"/>
          <w:u w:val="single"/>
          <w:rtl/>
        </w:rPr>
        <w:lastRenderedPageBreak/>
        <w:t>בסעיף 4 (1) למכרז (</w:t>
      </w:r>
      <w:proofErr w:type="spellStart"/>
      <w:r w:rsidRPr="00107031">
        <w:rPr>
          <w:rFonts w:ascii="Arial" w:hAnsi="Arial" w:hint="cs"/>
          <w:szCs w:val="24"/>
          <w:u w:val="single"/>
          <w:rtl/>
        </w:rPr>
        <w:t>עמ</w:t>
      </w:r>
      <w:proofErr w:type="spellEnd"/>
      <w:r w:rsidRPr="00107031">
        <w:rPr>
          <w:rFonts w:ascii="Arial" w:hAnsi="Arial" w:hint="cs"/>
          <w:szCs w:val="24"/>
          <w:u w:val="single"/>
          <w:rtl/>
        </w:rPr>
        <w:t>' 9) יבוא:</w:t>
      </w:r>
    </w:p>
    <w:p w:rsidR="002C1784" w:rsidRDefault="002C1784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574A4B" w:rsidRDefault="00574A4B" w:rsidP="00574A4B">
      <w:pPr>
        <w:overflowPunct w:val="0"/>
        <w:autoSpaceDE w:val="0"/>
        <w:autoSpaceDN w:val="0"/>
        <w:adjustRightInd w:val="0"/>
        <w:ind w:left="709"/>
        <w:textAlignment w:val="baseline"/>
        <w:rPr>
          <w:b/>
          <w:bCs/>
          <w:szCs w:val="24"/>
          <w:u w:val="single"/>
          <w:rtl/>
        </w:rPr>
      </w:pPr>
    </w:p>
    <w:p w:rsidR="00574A4B" w:rsidRPr="0046648C" w:rsidRDefault="00574A4B" w:rsidP="00574A4B">
      <w:pPr>
        <w:overflowPunct w:val="0"/>
        <w:autoSpaceDE w:val="0"/>
        <w:autoSpaceDN w:val="0"/>
        <w:adjustRightInd w:val="0"/>
        <w:ind w:left="709"/>
        <w:textAlignment w:val="baseline"/>
        <w:rPr>
          <w:b/>
          <w:bCs/>
          <w:szCs w:val="24"/>
          <w:u w:val="single"/>
        </w:rPr>
      </w:pPr>
      <w:r w:rsidRPr="008D2246">
        <w:rPr>
          <w:rFonts w:hint="eastAsia"/>
          <w:b/>
          <w:bCs/>
          <w:szCs w:val="24"/>
          <w:u w:val="single"/>
          <w:rtl/>
        </w:rPr>
        <w:t>מפרט</w:t>
      </w:r>
      <w:r w:rsidRPr="008D2246">
        <w:rPr>
          <w:b/>
          <w:bCs/>
          <w:szCs w:val="24"/>
          <w:u w:val="single"/>
          <w:rtl/>
        </w:rPr>
        <w:t xml:space="preserve"> </w:t>
      </w:r>
      <w:r w:rsidRPr="008D2246">
        <w:rPr>
          <w:rFonts w:hint="eastAsia"/>
          <w:b/>
          <w:bCs/>
          <w:szCs w:val="24"/>
          <w:u w:val="single"/>
          <w:rtl/>
        </w:rPr>
        <w:t>מינימאלי</w:t>
      </w:r>
      <w:r w:rsidRPr="008D2246">
        <w:rPr>
          <w:b/>
          <w:bCs/>
          <w:szCs w:val="24"/>
          <w:u w:val="single"/>
          <w:rtl/>
        </w:rPr>
        <w:t xml:space="preserve"> </w:t>
      </w:r>
      <w:r w:rsidRPr="008D2246">
        <w:rPr>
          <w:rFonts w:hint="eastAsia"/>
          <w:b/>
          <w:bCs/>
          <w:szCs w:val="24"/>
          <w:u w:val="single"/>
          <w:rtl/>
        </w:rPr>
        <w:t>לנורה</w:t>
      </w:r>
      <w:r w:rsidRPr="008D2246">
        <w:rPr>
          <w:b/>
          <w:bCs/>
          <w:szCs w:val="24"/>
          <w:u w:val="single"/>
          <w:rtl/>
        </w:rPr>
        <w:t>:</w:t>
      </w:r>
    </w:p>
    <w:p w:rsidR="00574A4B" w:rsidRPr="0046648C" w:rsidRDefault="00574A4B" w:rsidP="00574A4B">
      <w:pPr>
        <w:tabs>
          <w:tab w:val="num" w:pos="1160"/>
        </w:tabs>
        <w:overflowPunct w:val="0"/>
        <w:autoSpaceDE w:val="0"/>
        <w:autoSpaceDN w:val="0"/>
        <w:adjustRightInd w:val="0"/>
        <w:textAlignment w:val="baseline"/>
        <w:rPr>
          <w:b/>
          <w:bCs/>
          <w:szCs w:val="24"/>
          <w:rtl/>
        </w:rPr>
      </w:pPr>
    </w:p>
    <w:p w:rsidR="00574A4B" w:rsidRPr="0046648C" w:rsidRDefault="00574A4B" w:rsidP="00574A4B">
      <w:pPr>
        <w:tabs>
          <w:tab w:val="num" w:pos="1160"/>
        </w:tabs>
        <w:overflowPunct w:val="0"/>
        <w:autoSpaceDE w:val="0"/>
        <w:autoSpaceDN w:val="0"/>
        <w:adjustRightInd w:val="0"/>
        <w:textAlignment w:val="baseline"/>
        <w:rPr>
          <w:b/>
          <w:bCs/>
          <w:szCs w:val="24"/>
          <w:rtl/>
        </w:rPr>
      </w:pPr>
    </w:p>
    <w:p w:rsidR="00574A4B" w:rsidRPr="0046648C" w:rsidRDefault="00574A4B" w:rsidP="00574A4B">
      <w:pPr>
        <w:ind w:left="720"/>
        <w:jc w:val="both"/>
        <w:rPr>
          <w:rFonts w:ascii="Arial" w:hAnsi="Arial"/>
          <w:szCs w:val="24"/>
          <w:rtl/>
        </w:rPr>
      </w:pPr>
      <w:r w:rsidRPr="008D2246">
        <w:rPr>
          <w:rFonts w:ascii="Arial" w:hAnsi="Arial" w:hint="eastAsia"/>
          <w:szCs w:val="24"/>
          <w:rtl/>
        </w:rPr>
        <w:t>על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כל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נורה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שתסופק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לצרכן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במסגרת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מכרז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זה</w:t>
      </w:r>
      <w:r w:rsidRPr="008D2246">
        <w:rPr>
          <w:rFonts w:ascii="Arial" w:hAnsi="Arial"/>
          <w:szCs w:val="24"/>
          <w:rtl/>
        </w:rPr>
        <w:t xml:space="preserve">, </w:t>
      </w:r>
      <w:r w:rsidRPr="008D2246">
        <w:rPr>
          <w:rFonts w:ascii="Arial" w:hAnsi="Arial" w:hint="eastAsia"/>
          <w:szCs w:val="24"/>
          <w:rtl/>
        </w:rPr>
        <w:t>להיות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בעלת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נתונים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מינימאליים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כדלהלן</w:t>
      </w:r>
      <w:r w:rsidRPr="008D2246">
        <w:rPr>
          <w:rFonts w:ascii="Arial" w:hAnsi="Arial"/>
          <w:szCs w:val="24"/>
          <w:rtl/>
        </w:rPr>
        <w:t>:</w:t>
      </w:r>
    </w:p>
    <w:p w:rsidR="00574A4B" w:rsidRPr="0046648C" w:rsidRDefault="00574A4B" w:rsidP="00574A4B">
      <w:pPr>
        <w:ind w:left="720"/>
        <w:jc w:val="both"/>
        <w:rPr>
          <w:rFonts w:ascii="Arial" w:hAnsi="Arial"/>
          <w:szCs w:val="24"/>
          <w:rtl/>
        </w:rPr>
      </w:pPr>
    </w:p>
    <w:p w:rsidR="00574A4B" w:rsidRPr="0046648C" w:rsidRDefault="00574A4B" w:rsidP="00574A4B">
      <w:pPr>
        <w:ind w:left="720"/>
        <w:jc w:val="both"/>
        <w:rPr>
          <w:rFonts w:ascii="Arial" w:hAnsi="Arial"/>
          <w:szCs w:val="24"/>
          <w:rtl/>
        </w:rPr>
      </w:pPr>
      <w:r w:rsidRPr="008D2246">
        <w:rPr>
          <w:rFonts w:ascii="Arial" w:hAnsi="Arial"/>
          <w:szCs w:val="24"/>
          <w:rtl/>
        </w:rPr>
        <w:t xml:space="preserve">1. </w:t>
      </w:r>
      <w:r w:rsidRPr="008D2246">
        <w:rPr>
          <w:rFonts w:ascii="Arial" w:hAnsi="Arial" w:hint="eastAsia"/>
          <w:szCs w:val="24"/>
          <w:rtl/>
        </w:rPr>
        <w:t>הספק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שלא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יפחת</w:t>
      </w:r>
      <w:r w:rsidRPr="008D2246">
        <w:rPr>
          <w:rFonts w:ascii="Arial" w:hAnsi="Arial"/>
          <w:szCs w:val="24"/>
          <w:rtl/>
        </w:rPr>
        <w:t xml:space="preserve"> </w:t>
      </w:r>
      <w:r w:rsidRPr="008D2246">
        <w:rPr>
          <w:rFonts w:ascii="Arial" w:hAnsi="Arial" w:hint="eastAsia"/>
          <w:szCs w:val="24"/>
          <w:rtl/>
        </w:rPr>
        <w:t>מ</w:t>
      </w:r>
      <w:r w:rsidRPr="008D2246">
        <w:rPr>
          <w:rFonts w:ascii="Arial" w:hAnsi="Arial"/>
          <w:szCs w:val="24"/>
          <w:rtl/>
        </w:rPr>
        <w:t xml:space="preserve">- 13 </w:t>
      </w:r>
      <w:r w:rsidRPr="008D2246">
        <w:rPr>
          <w:rFonts w:ascii="Arial" w:hAnsi="Arial" w:hint="eastAsia"/>
          <w:szCs w:val="24"/>
          <w:rtl/>
        </w:rPr>
        <w:t>וואט</w:t>
      </w:r>
      <w:r>
        <w:rPr>
          <w:rFonts w:ascii="Arial" w:hAnsi="Arial" w:hint="cs"/>
          <w:szCs w:val="24"/>
          <w:rtl/>
        </w:rPr>
        <w:t xml:space="preserve"> </w:t>
      </w:r>
      <w:r w:rsidRPr="00574A4B">
        <w:rPr>
          <w:rFonts w:ascii="Arial" w:hAnsi="Arial" w:hint="cs"/>
          <w:szCs w:val="24"/>
          <w:u w:val="single"/>
          <w:rtl/>
        </w:rPr>
        <w:t>ולא יעלה על 20 ואט</w:t>
      </w:r>
      <w:r w:rsidRPr="008D2246">
        <w:rPr>
          <w:rFonts w:ascii="Arial" w:hAnsi="Arial"/>
          <w:szCs w:val="24"/>
          <w:rtl/>
        </w:rPr>
        <w:t>;</w:t>
      </w:r>
    </w:p>
    <w:p w:rsidR="00574A4B" w:rsidRDefault="00574A4B" w:rsidP="00574A4B">
      <w:pPr>
        <w:pStyle w:val="a6"/>
        <w:spacing w:before="120" w:after="120" w:line="276" w:lineRule="auto"/>
        <w:ind w:left="953" w:right="-142"/>
        <w:contextualSpacing w:val="0"/>
        <w:jc w:val="both"/>
        <w:rPr>
          <w:b/>
          <w:bCs/>
          <w:color w:val="000000"/>
          <w:szCs w:val="24"/>
        </w:rPr>
      </w:pPr>
    </w:p>
    <w:p w:rsidR="0033705D" w:rsidRPr="00574A4B" w:rsidRDefault="0033705D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B15627" w:rsidRPr="0033705D" w:rsidRDefault="001F7FA0" w:rsidP="0033705D">
      <w:pPr>
        <w:jc w:val="both"/>
        <w:rPr>
          <w:szCs w:val="24"/>
          <w:rtl/>
        </w:rPr>
      </w:pPr>
      <w:r w:rsidRPr="00A62DB9">
        <w:rPr>
          <w:rFonts w:hint="cs"/>
          <w:szCs w:val="24"/>
          <w:u w:val="single"/>
          <w:rtl/>
        </w:rPr>
        <w:t>יודגש:</w:t>
      </w:r>
      <w:r>
        <w:rPr>
          <w:rFonts w:hint="cs"/>
          <w:szCs w:val="24"/>
          <w:rtl/>
        </w:rPr>
        <w:t xml:space="preserve"> </w:t>
      </w:r>
      <w:r w:rsidR="0033705D">
        <w:rPr>
          <w:rFonts w:hint="cs"/>
          <w:szCs w:val="24"/>
          <w:rtl/>
        </w:rPr>
        <w:t>הנוסח החדש של המכרז</w:t>
      </w:r>
      <w:r w:rsidR="00107031">
        <w:rPr>
          <w:rFonts w:hint="cs"/>
          <w:szCs w:val="24"/>
          <w:rtl/>
        </w:rPr>
        <w:t xml:space="preserve"> </w:t>
      </w:r>
      <w:r w:rsidR="0033558E">
        <w:rPr>
          <w:rFonts w:hint="cs"/>
          <w:szCs w:val="24"/>
          <w:rtl/>
        </w:rPr>
        <w:t>על נספחיו</w:t>
      </w:r>
      <w:r w:rsidR="0033705D">
        <w:rPr>
          <w:rFonts w:hint="cs"/>
          <w:szCs w:val="24"/>
          <w:rtl/>
        </w:rPr>
        <w:t xml:space="preserve"> הוא הקובע</w:t>
      </w:r>
      <w:r w:rsidR="00107031">
        <w:rPr>
          <w:rFonts w:hint="cs"/>
          <w:szCs w:val="24"/>
          <w:rtl/>
        </w:rPr>
        <w:t>,</w:t>
      </w:r>
      <w:r w:rsidR="0033705D">
        <w:rPr>
          <w:rFonts w:hint="cs"/>
          <w:szCs w:val="24"/>
          <w:rtl/>
        </w:rPr>
        <w:t xml:space="preserve"> ועל פיו ייבדקו כל ההצעות</w:t>
      </w:r>
      <w:r w:rsidR="00107031">
        <w:rPr>
          <w:rFonts w:hint="cs"/>
          <w:szCs w:val="24"/>
          <w:rtl/>
        </w:rPr>
        <w:t xml:space="preserve"> וייקבעו הדרישות </w:t>
      </w:r>
      <w:r>
        <w:rPr>
          <w:rFonts w:hint="cs"/>
          <w:szCs w:val="24"/>
          <w:rtl/>
        </w:rPr>
        <w:t>מ</w:t>
      </w:r>
      <w:r w:rsidR="00107031">
        <w:rPr>
          <w:rFonts w:hint="cs"/>
          <w:szCs w:val="24"/>
          <w:rtl/>
        </w:rPr>
        <w:t>ה</w:t>
      </w:r>
      <w:r>
        <w:rPr>
          <w:rFonts w:hint="cs"/>
          <w:szCs w:val="24"/>
          <w:rtl/>
        </w:rPr>
        <w:t>זוכה במכרז</w:t>
      </w:r>
      <w:r w:rsidR="0033705D">
        <w:rPr>
          <w:rFonts w:hint="cs"/>
          <w:szCs w:val="24"/>
          <w:rtl/>
        </w:rPr>
        <w:t xml:space="preserve">. </w:t>
      </w:r>
      <w:r w:rsidR="0033705D" w:rsidRPr="0033705D">
        <w:rPr>
          <w:rFonts w:hint="cs"/>
          <w:szCs w:val="24"/>
          <w:rtl/>
        </w:rPr>
        <w:t>באחריות כל המצי</w:t>
      </w:r>
      <w:r w:rsidR="0033705D">
        <w:rPr>
          <w:rFonts w:hint="cs"/>
          <w:szCs w:val="24"/>
          <w:rtl/>
        </w:rPr>
        <w:t>עים להוריד את הנוסח החדש של המכרז</w:t>
      </w:r>
      <w:r w:rsidR="0033558E">
        <w:rPr>
          <w:rFonts w:hint="cs"/>
          <w:szCs w:val="24"/>
          <w:rtl/>
        </w:rPr>
        <w:t xml:space="preserve"> על נספחיו</w:t>
      </w:r>
      <w:r w:rsidR="0033705D">
        <w:rPr>
          <w:rFonts w:hint="cs"/>
          <w:szCs w:val="24"/>
          <w:rtl/>
        </w:rPr>
        <w:t xml:space="preserve"> שעלה ל</w:t>
      </w:r>
      <w:r w:rsidR="0033705D" w:rsidRPr="0033705D">
        <w:rPr>
          <w:rFonts w:hint="cs"/>
          <w:szCs w:val="24"/>
          <w:rtl/>
        </w:rPr>
        <w:t>אתר</w:t>
      </w:r>
      <w:r w:rsidR="0033705D">
        <w:rPr>
          <w:rFonts w:hint="cs"/>
          <w:szCs w:val="24"/>
          <w:rtl/>
        </w:rPr>
        <w:t xml:space="preserve"> ולקרוא אותו בעיון.  </w:t>
      </w:r>
    </w:p>
    <w:p w:rsidR="0033705D" w:rsidRDefault="0033705D"/>
    <w:sectPr w:rsidR="0033705D" w:rsidSect="00E10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B5EBE"/>
    <w:multiLevelType w:val="hybridMultilevel"/>
    <w:tmpl w:val="4A60C02E"/>
    <w:lvl w:ilvl="0" w:tplc="FD02D2EC"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9A4781"/>
    <w:multiLevelType w:val="hybridMultilevel"/>
    <w:tmpl w:val="C802A0B0"/>
    <w:lvl w:ilvl="0" w:tplc="E206ADF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F284823"/>
    <w:multiLevelType w:val="hybridMultilevel"/>
    <w:tmpl w:val="CA965C48"/>
    <w:lvl w:ilvl="0" w:tplc="2788D29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106244"/>
    <w:multiLevelType w:val="hybridMultilevel"/>
    <w:tmpl w:val="41049A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DD1771"/>
    <w:multiLevelType w:val="hybridMultilevel"/>
    <w:tmpl w:val="167E3374"/>
    <w:lvl w:ilvl="0" w:tplc="43EC448C">
      <w:start w:val="1"/>
      <w:numFmt w:val="hebrew1"/>
      <w:lvlText w:val="%1."/>
      <w:lvlJc w:val="left"/>
      <w:pPr>
        <w:ind w:left="785" w:hanging="360"/>
      </w:pPr>
      <w:rPr>
        <w:rFonts w:ascii="Times New Roman" w:eastAsia="Times New Roman" w:hAnsi="Times New Roman" w:cs="David"/>
        <w:lang w:bidi="he-IL"/>
      </w:rPr>
    </w:lvl>
    <w:lvl w:ilvl="1" w:tplc="1D1E69DA">
      <w:start w:val="1"/>
      <w:numFmt w:val="hebrew1"/>
      <w:lvlText w:val="%2."/>
      <w:lvlJc w:val="center"/>
      <w:pPr>
        <w:ind w:left="1133" w:hanging="283"/>
      </w:pPr>
      <w:rPr>
        <w:rFonts w:hint="default"/>
        <w:lang w:val="en-US"/>
      </w:rPr>
    </w:lvl>
    <w:lvl w:ilvl="2" w:tplc="937EF47C">
      <w:start w:val="1"/>
      <w:numFmt w:val="decimal"/>
      <w:lvlText w:val="%3)"/>
      <w:lvlJc w:val="left"/>
      <w:pPr>
        <w:ind w:left="1483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>
    <w:nsid w:val="4B997205"/>
    <w:multiLevelType w:val="multilevel"/>
    <w:tmpl w:val="4CC8FB60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cs="David" w:hint="cs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680" w:hanging="680"/>
      </w:pPr>
      <w:rPr>
        <w:rFonts w:cs="David" w:hint="cs"/>
        <w:b w:val="0"/>
        <w:bCs/>
        <w:iCs w:val="0"/>
      </w:rPr>
    </w:lvl>
    <w:lvl w:ilvl="2">
      <w:start w:val="1"/>
      <w:numFmt w:val="hebrew1"/>
      <w:lvlText w:val="%3)"/>
      <w:lvlJc w:val="left"/>
      <w:pPr>
        <w:tabs>
          <w:tab w:val="num" w:pos="1134"/>
        </w:tabs>
        <w:ind w:left="1134" w:hanging="454"/>
      </w:pPr>
      <w:rPr>
        <w:rFonts w:hint="default"/>
        <w:bCs/>
        <w:iCs w:val="0"/>
      </w:rPr>
    </w:lvl>
    <w:lvl w:ilvl="3">
      <w:start w:val="1"/>
      <w:numFmt w:val="upperRoman"/>
      <w:lvlText w:val="%4"/>
      <w:lvlJc w:val="left"/>
      <w:pPr>
        <w:tabs>
          <w:tab w:val="num" w:pos="1701"/>
        </w:tabs>
        <w:ind w:left="1701" w:hanging="567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6">
    <w:nsid w:val="51A56F86"/>
    <w:multiLevelType w:val="hybridMultilevel"/>
    <w:tmpl w:val="8D40561A"/>
    <w:lvl w:ilvl="0" w:tplc="AAE6D39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B975F9"/>
    <w:multiLevelType w:val="hybridMultilevel"/>
    <w:tmpl w:val="74741332"/>
    <w:lvl w:ilvl="0" w:tplc="0409001B">
      <w:start w:val="1"/>
      <w:numFmt w:val="lowerRoman"/>
      <w:lvlText w:val="%1."/>
      <w:lvlJc w:val="right"/>
      <w:pPr>
        <w:ind w:left="1800" w:hanging="180"/>
      </w:pPr>
    </w:lvl>
    <w:lvl w:ilvl="1" w:tplc="A208B6AC">
      <w:start w:val="1"/>
      <w:numFmt w:val="lowerLetter"/>
      <w:lvlText w:val="%2."/>
      <w:lvlJc w:val="left"/>
      <w:pPr>
        <w:ind w:left="1352" w:hanging="360"/>
      </w:pPr>
      <w:rPr>
        <w:b/>
        <w:bCs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F6B43AD"/>
    <w:multiLevelType w:val="hybridMultilevel"/>
    <w:tmpl w:val="5D829F90"/>
    <w:lvl w:ilvl="0" w:tplc="597C7EE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 w:val="0"/>
        <w:lang w:val="en-US"/>
      </w:rPr>
    </w:lvl>
    <w:lvl w:ilvl="1" w:tplc="7BF87F26">
      <w:start w:val="1"/>
      <w:numFmt w:val="hebrew1"/>
      <w:lvlText w:val="%2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A3E12FE"/>
    <w:multiLevelType w:val="hybridMultilevel"/>
    <w:tmpl w:val="1E3AD718"/>
    <w:lvl w:ilvl="0" w:tplc="09E04ED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714E7E92"/>
    <w:multiLevelType w:val="hybridMultilevel"/>
    <w:tmpl w:val="CB38A3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235CF5"/>
    <w:multiLevelType w:val="hybridMultilevel"/>
    <w:tmpl w:val="214E1B46"/>
    <w:lvl w:ilvl="0" w:tplc="4F5CD1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D6E2FA4"/>
    <w:multiLevelType w:val="hybridMultilevel"/>
    <w:tmpl w:val="DBF017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6"/>
  </w:num>
  <w:num w:numId="4">
    <w:abstractNumId w:val="9"/>
  </w:num>
  <w:num w:numId="5">
    <w:abstractNumId w:val="10"/>
  </w:num>
  <w:num w:numId="6">
    <w:abstractNumId w:val="1"/>
  </w:num>
  <w:num w:numId="7">
    <w:abstractNumId w:val="2"/>
  </w:num>
  <w:num w:numId="8">
    <w:abstractNumId w:val="13"/>
  </w:num>
  <w:num w:numId="9">
    <w:abstractNumId w:val="11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8"/>
  </w:num>
  <w:num w:numId="13">
    <w:abstractNumId w:val="7"/>
  </w:num>
  <w:num w:numId="14">
    <w:abstractNumId w:val="4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632B9"/>
    <w:rsid w:val="00016ABA"/>
    <w:rsid w:val="00065F64"/>
    <w:rsid w:val="00107031"/>
    <w:rsid w:val="00146FA8"/>
    <w:rsid w:val="00183132"/>
    <w:rsid w:val="001F7FA0"/>
    <w:rsid w:val="00211D09"/>
    <w:rsid w:val="002B048D"/>
    <w:rsid w:val="002C1784"/>
    <w:rsid w:val="002C507A"/>
    <w:rsid w:val="002D2543"/>
    <w:rsid w:val="0033558E"/>
    <w:rsid w:val="0033705D"/>
    <w:rsid w:val="00357D49"/>
    <w:rsid w:val="003711F2"/>
    <w:rsid w:val="003A4B41"/>
    <w:rsid w:val="003D0188"/>
    <w:rsid w:val="004A3521"/>
    <w:rsid w:val="00525A69"/>
    <w:rsid w:val="005632B9"/>
    <w:rsid w:val="00574A4B"/>
    <w:rsid w:val="00582CD8"/>
    <w:rsid w:val="00663670"/>
    <w:rsid w:val="006A10AF"/>
    <w:rsid w:val="006A7DB9"/>
    <w:rsid w:val="00716647"/>
    <w:rsid w:val="007464BC"/>
    <w:rsid w:val="00775F6F"/>
    <w:rsid w:val="007811FC"/>
    <w:rsid w:val="007D165A"/>
    <w:rsid w:val="008523C6"/>
    <w:rsid w:val="008811AD"/>
    <w:rsid w:val="0089191E"/>
    <w:rsid w:val="008A273C"/>
    <w:rsid w:val="009113A2"/>
    <w:rsid w:val="00996C08"/>
    <w:rsid w:val="009B1DB4"/>
    <w:rsid w:val="00A54702"/>
    <w:rsid w:val="00A62DB9"/>
    <w:rsid w:val="00A67B70"/>
    <w:rsid w:val="00A713CA"/>
    <w:rsid w:val="00AA6757"/>
    <w:rsid w:val="00B66A76"/>
    <w:rsid w:val="00B871D5"/>
    <w:rsid w:val="00BE304F"/>
    <w:rsid w:val="00C744CF"/>
    <w:rsid w:val="00CA2A0E"/>
    <w:rsid w:val="00D3781C"/>
    <w:rsid w:val="00E10224"/>
    <w:rsid w:val="00E65DD8"/>
    <w:rsid w:val="00E80EC1"/>
    <w:rsid w:val="00F21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632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List Paragraph"/>
    <w:basedOn w:val="a2"/>
    <w:link w:val="a7"/>
    <w:uiPriority w:val="34"/>
    <w:qFormat/>
    <w:rsid w:val="00A62DB9"/>
    <w:pPr>
      <w:ind w:left="720"/>
      <w:contextualSpacing/>
    </w:pPr>
  </w:style>
  <w:style w:type="paragraph" w:customStyle="1" w:styleId="a">
    <w:name w:val="כותרת סעיף"/>
    <w:basedOn w:val="a2"/>
    <w:rsid w:val="006A7DB9"/>
    <w:pPr>
      <w:numPr>
        <w:numId w:val="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link w:val="a8"/>
    <w:rsid w:val="006A7DB9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6A7DB9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6A7DB9"/>
    <w:pPr>
      <w:numPr>
        <w:ilvl w:val="3"/>
      </w:numPr>
    </w:pPr>
  </w:style>
  <w:style w:type="character" w:customStyle="1" w:styleId="a8">
    <w:name w:val="טקסט סעיף תו תו תו תו תו"/>
    <w:basedOn w:val="a3"/>
    <w:link w:val="a0"/>
    <w:rsid w:val="006A7DB9"/>
    <w:rPr>
      <w:rFonts w:ascii="Arial" w:eastAsia="Times New Roman" w:hAnsi="Arial" w:cs="Arial"/>
    </w:rPr>
  </w:style>
  <w:style w:type="character" w:customStyle="1" w:styleId="a7">
    <w:name w:val="פיסקת רשימה תו"/>
    <w:basedOn w:val="a3"/>
    <w:link w:val="a6"/>
    <w:uiPriority w:val="34"/>
    <w:rsid w:val="00574A4B"/>
    <w:rPr>
      <w:rFonts w:ascii="Times New Roman" w:eastAsia="Times New Roman" w:hAnsi="Times New Roman" w:cs="David"/>
      <w:sz w:val="24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476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348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2089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yaira</dc:creator>
  <cp:keywords/>
  <dc:description/>
  <cp:lastModifiedBy>yozana</cp:lastModifiedBy>
  <cp:revision>2</cp:revision>
  <cp:lastPrinted>2011-05-08T06:59:00Z</cp:lastPrinted>
  <dcterms:created xsi:type="dcterms:W3CDTF">2011-07-26T04:22:00Z</dcterms:created>
  <dcterms:modified xsi:type="dcterms:W3CDTF">2011-07-26T04:22:00Z</dcterms:modified>
</cp:coreProperties>
</file>